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1F" w:rsidRDefault="00B9091D" w:rsidP="00AC46CB">
      <w:pPr>
        <w:spacing w:after="120" w:line="36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Pozvánka na zasedání zastupitelstva obce Hubenov</w:t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b/>
          <w:sz w:val="24"/>
        </w:rPr>
      </w:pP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Datum konání:</w:t>
      </w:r>
      <w:r>
        <w:rPr>
          <w:rFonts w:ascii="Arial" w:eastAsia="Arial" w:hAnsi="Arial" w:cs="Arial"/>
          <w:sz w:val="24"/>
        </w:rPr>
        <w:t xml:space="preserve"> </w:t>
      </w:r>
      <w:r w:rsidR="00E959E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</w:t>
      </w:r>
      <w:r w:rsidR="00E959EF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.20</w:t>
      </w:r>
      <w:r w:rsidR="00B95DBD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od 1</w:t>
      </w:r>
      <w:r w:rsidR="00AC46CB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:00 hod.</w:t>
      </w: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Místo konání:</w:t>
      </w:r>
      <w:r>
        <w:rPr>
          <w:rFonts w:ascii="Arial" w:eastAsia="Arial" w:hAnsi="Arial" w:cs="Arial"/>
          <w:sz w:val="24"/>
        </w:rPr>
        <w:t xml:space="preserve"> </w:t>
      </w:r>
      <w:r w:rsidR="00AC46CB">
        <w:rPr>
          <w:rFonts w:ascii="Arial" w:eastAsia="Arial" w:hAnsi="Arial" w:cs="Arial"/>
          <w:sz w:val="24"/>
        </w:rPr>
        <w:t>Hřiště - Bouda</w:t>
      </w:r>
    </w:p>
    <w:p w:rsidR="00226E1F" w:rsidRDefault="00226E1F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</w:p>
    <w:p w:rsidR="00226E1F" w:rsidRDefault="00B9091D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Navržený program zastupitelstva obce Hubenov: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Jmenování zapisovatele a ověřovatelů zápisu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Schválení programu</w:t>
      </w:r>
    </w:p>
    <w:p w:rsidR="00B95DBD" w:rsidRDefault="00E959EF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Projednání kupní smlouvy </w:t>
      </w:r>
      <w:r w:rsidR="000949AE">
        <w:rPr>
          <w:rFonts w:ascii="Arial" w:eastAsia="Arial" w:hAnsi="Arial" w:cs="Arial"/>
          <w:sz w:val="24"/>
        </w:rPr>
        <w:t>č. 9/2020 mezi obcí Hubenov a Královské lesy s.r.o. o těžbě a prodeji dřeva z obecního lesa Hubenov</w:t>
      </w:r>
      <w:bookmarkStart w:id="0" w:name="_GoBack"/>
      <w:bookmarkEnd w:id="0"/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Různé</w:t>
      </w:r>
    </w:p>
    <w:p w:rsidR="00AC46CB" w:rsidRDefault="00AC46CB" w:rsidP="00AC46CB">
      <w:pPr>
        <w:spacing w:after="0" w:line="360" w:lineRule="auto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</w:t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Libor Barák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Starosta obce Hubenov</w:t>
      </w:r>
      <w:r>
        <w:rPr>
          <w:rFonts w:ascii="Arial" w:eastAsia="Arial" w:hAnsi="Arial" w:cs="Arial"/>
          <w:sz w:val="24"/>
        </w:rPr>
        <w:tab/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24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Vyvěšeno:</w:t>
      </w:r>
      <w:r>
        <w:rPr>
          <w:rFonts w:ascii="Arial" w:eastAsia="Arial" w:hAnsi="Arial" w:cs="Arial"/>
          <w:sz w:val="24"/>
        </w:rPr>
        <w:t xml:space="preserve"> </w:t>
      </w:r>
      <w:r w:rsidR="00E959EF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>.</w:t>
      </w:r>
      <w:r w:rsidR="00E959EF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</w:t>
      </w:r>
      <w:r w:rsidR="00B95DBD">
        <w:rPr>
          <w:rFonts w:ascii="Arial" w:eastAsia="Arial" w:hAnsi="Arial" w:cs="Arial"/>
          <w:sz w:val="24"/>
        </w:rPr>
        <w:t>20</w:t>
      </w:r>
    </w:p>
    <w:p w:rsidR="00226E1F" w:rsidRDefault="00B9091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Sejmuto:</w:t>
      </w:r>
      <w:r>
        <w:rPr>
          <w:rFonts w:ascii="Arial" w:eastAsia="Arial" w:hAnsi="Arial" w:cs="Arial"/>
          <w:sz w:val="24"/>
        </w:rPr>
        <w:t xml:space="preserve"> …………………</w:t>
      </w:r>
    </w:p>
    <w:sectPr w:rsidR="0022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15B5"/>
    <w:multiLevelType w:val="multilevel"/>
    <w:tmpl w:val="0580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1F"/>
    <w:rsid w:val="000949AE"/>
    <w:rsid w:val="00226E1F"/>
    <w:rsid w:val="002D64F3"/>
    <w:rsid w:val="005A3AFA"/>
    <w:rsid w:val="00AC46CB"/>
    <w:rsid w:val="00B9091D"/>
    <w:rsid w:val="00B95DBD"/>
    <w:rsid w:val="00E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325E"/>
  <w15:docId w15:val="{92197791-BD84-4B8B-A169-A9369D2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Markova Nikola (FCM-Jh)</dc:creator>
  <cp:lastModifiedBy> </cp:lastModifiedBy>
  <cp:revision>3</cp:revision>
  <dcterms:created xsi:type="dcterms:W3CDTF">2020-03-07T12:27:00Z</dcterms:created>
  <dcterms:modified xsi:type="dcterms:W3CDTF">2020-03-07T12:31:00Z</dcterms:modified>
</cp:coreProperties>
</file>